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91C0C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873337" w14:textId="77777777" w:rsidR="008F4FF5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C4AC57" w14:textId="0EC0B91C" w:rsidR="008F4FF5" w:rsidRDefault="008F4FF5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</w:t>
      </w:r>
    </w:p>
    <w:p w14:paraId="1BE319A1" w14:textId="56779606" w:rsidR="000D55A2" w:rsidRPr="006844DF" w:rsidRDefault="00AA7086" w:rsidP="00AA70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</w:t>
      </w:r>
      <w:r w:rsidR="009D03C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0D55A2" w:rsidRPr="006844DF">
        <w:rPr>
          <w:rFonts w:ascii="Times New Roman" w:eastAsia="Times New Roman" w:hAnsi="Times New Roman" w:cs="Times New Roman"/>
          <w:b/>
          <w:bCs/>
          <w:sz w:val="27"/>
          <w:szCs w:val="27"/>
        </w:rPr>
        <w:t>Zahtev za iskazivanje intere</w:t>
      </w:r>
      <w:r w:rsidR="00813C4A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sa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-PRAVNI EKSPERT </w:t>
      </w:r>
    </w:p>
    <w:p w14:paraId="725AFE9E" w14:textId="5BA0FC27" w:rsidR="000D55A2" w:rsidRPr="006844DF" w:rsidRDefault="000D55A2" w:rsidP="000D55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Datum: </w:t>
      </w:r>
      <w:r w:rsidR="007C41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22 septembar </w:t>
      </w: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2026. godine</w:t>
      </w:r>
    </w:p>
    <w:p w14:paraId="27E6D807" w14:textId="77777777" w:rsidR="000D55A2" w:rsidRPr="006844DF" w:rsidRDefault="000D55A2" w:rsidP="000D55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Zemlja: Kosovo</w:t>
      </w:r>
    </w:p>
    <w:p w14:paraId="5DFA5C48" w14:textId="77777777" w:rsidR="000D55A2" w:rsidRPr="006844DF" w:rsidRDefault="000D55A2" w:rsidP="000D55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ID projekta: P171098</w:t>
      </w:r>
    </w:p>
    <w:p w14:paraId="68B32AE4" w14:textId="77777777" w:rsidR="000D55A2" w:rsidRPr="006844DF" w:rsidRDefault="000D55A2" w:rsidP="000D55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Naziv kredita Svetske banke: Projekat reforme sistema socijalne pomoći Kosova</w:t>
      </w:r>
    </w:p>
    <w:p w14:paraId="3C816CE2" w14:textId="365F946C" w:rsidR="000D55A2" w:rsidRPr="006844DF" w:rsidRDefault="00B63DB7" w:rsidP="000D55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Pozicija :</w:t>
      </w:r>
      <w:r w:rsidR="000D55A2"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Pravni ekspert</w:t>
      </w:r>
    </w:p>
    <w:p w14:paraId="4C3ADDD6" w14:textId="77777777" w:rsidR="000D55A2" w:rsidRPr="006844DF" w:rsidRDefault="000D55A2" w:rsidP="000D55A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Referentni broj: SAS.1.3.ICS.020</w:t>
      </w:r>
    </w:p>
    <w:p w14:paraId="7B6F3C9F" w14:textId="77777777" w:rsidR="008F4FF5" w:rsidRPr="006844DF" w:rsidRDefault="008F4FF5" w:rsidP="008F4F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577095" w14:textId="3A68B4A9" w:rsidR="007D084A" w:rsidRPr="006844DF" w:rsidRDefault="00AD29BA" w:rsidP="007D084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O</w:t>
      </w:r>
      <w:r w:rsidR="000366C9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pis </w:t>
      </w:r>
    </w:p>
    <w:p w14:paraId="6096545A" w14:textId="0CB73EC5" w:rsidR="00DE126C" w:rsidRDefault="007D084A" w:rsidP="00DE126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Ministarstvo rada, porodice i vrednosti oslobodilačke borbe sprovodi Projekat reforme sistema socijalne pomoći Kosova</w:t>
      </w:r>
      <w:r w:rsidR="009F090A">
        <w:rPr>
          <w:rFonts w:ascii="Times New Roman" w:eastAsia="Times New Roman" w:hAnsi="Times New Roman" w:cs="Times New Roman"/>
          <w:sz w:val="24"/>
          <w:szCs w:val="24"/>
        </w:rPr>
        <w:t xml:space="preserve">.Reforma 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ima za cilj jačanje Sistema socijalne pomoći unapređenjem identifikacije i odabira korisnika na osnovu njihovog socio-ekonomskog statusa i statusa u pogledu siromaštva,obezbeđivanjem primerenijih</w:t>
      </w:r>
      <w:r w:rsidR="009E59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davanja socijalne pomoći i olakšavanjem pristupa</w:t>
      </w:r>
      <w:r w:rsidR="00DE12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ak</w:t>
      </w:r>
      <w:r w:rsidR="00DE126C" w:rsidRPr="00DE12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126C" w:rsidRPr="006844DF">
        <w:rPr>
          <w:rFonts w:ascii="Times New Roman" w:eastAsia="Times New Roman" w:hAnsi="Times New Roman" w:cs="Times New Roman"/>
          <w:sz w:val="24"/>
          <w:szCs w:val="24"/>
        </w:rPr>
        <w:t>tivnim merama tržišta rada za korisnike koji su</w:t>
      </w:r>
      <w:r w:rsidR="00454B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126C" w:rsidRPr="006844DF">
        <w:rPr>
          <w:rFonts w:ascii="Times New Roman" w:eastAsia="Times New Roman" w:hAnsi="Times New Roman" w:cs="Times New Roman"/>
          <w:sz w:val="24"/>
          <w:szCs w:val="24"/>
        </w:rPr>
        <w:t>sposobni</w:t>
      </w:r>
      <w:r w:rsidR="00454B95">
        <w:rPr>
          <w:rFonts w:ascii="Times New Roman" w:eastAsia="Times New Roman" w:hAnsi="Times New Roman" w:cs="Times New Roman"/>
          <w:sz w:val="24"/>
          <w:szCs w:val="24"/>
        </w:rPr>
        <w:t xml:space="preserve"> za rad.</w:t>
      </w:r>
    </w:p>
    <w:p w14:paraId="4964F83D" w14:textId="283CAB78" w:rsidR="00DE126C" w:rsidRPr="00C430A4" w:rsidRDefault="008E21AB" w:rsidP="00C430A4">
      <w:pPr>
        <w:pStyle w:val="pdq2pgselectionanchorcontainer"/>
        <w:spacing w:line="360" w:lineRule="auto"/>
        <w:jc w:val="both"/>
        <w:rPr>
          <w:lang w:val="sr-Latn-RS"/>
        </w:rPr>
      </w:pPr>
      <w:r w:rsidRPr="00C430A4">
        <w:rPr>
          <w:lang w:val="sr-Latn-RS"/>
        </w:rPr>
        <w:t xml:space="preserve">Radi obezbeđivanja uslova za sprovođenje reforme, Vlada planira donošenje jednog novog Zakona o SAS-u,kao i </w:t>
      </w:r>
      <w:r w:rsidRPr="00C430A4">
        <w:rPr>
          <w:rStyle w:val="Strong"/>
          <w:b w:val="0"/>
          <w:bCs w:val="0"/>
          <w:lang w:val="sr-Latn-RS"/>
        </w:rPr>
        <w:t>odgovarajuće podzakonske propise neophodne za njegovo delotvorno sprovođenje,</w:t>
      </w:r>
      <w:r w:rsidRPr="00C430A4">
        <w:rPr>
          <w:lang w:val="sr-Latn-RS"/>
        </w:rPr>
        <w:t>Pravovremena izrada i donošenje podzakonskih akat</w:t>
      </w:r>
      <w:r w:rsidR="006D6E80" w:rsidRPr="00C430A4">
        <w:rPr>
          <w:lang w:val="sr-Latn-RS"/>
        </w:rPr>
        <w:t xml:space="preserve">a </w:t>
      </w:r>
      <w:r w:rsidRPr="00C430A4">
        <w:rPr>
          <w:lang w:val="sr-Latn-RS"/>
        </w:rPr>
        <w:t xml:space="preserve">, administrativnih uputstava i drugih relevantnih pravnih akata od suštinskog su značaja za uspostavljanje za </w:t>
      </w:r>
      <w:r w:rsidR="006D6E80" w:rsidRPr="00C430A4">
        <w:rPr>
          <w:lang w:val="sr-Latn-RS"/>
        </w:rPr>
        <w:t xml:space="preserve">efektivnu </w:t>
      </w:r>
      <w:r w:rsidRPr="00C430A4">
        <w:rPr>
          <w:lang w:val="sr-Latn-RS"/>
        </w:rPr>
        <w:t>primenu reformisanog sistema.</w:t>
      </w:r>
    </w:p>
    <w:p w14:paraId="45D39B50" w14:textId="60AE31EA" w:rsidR="008F4FF5" w:rsidRPr="006844DF" w:rsidRDefault="007D084A" w:rsidP="0042457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U tom kontekstu, Projekat namerava da angažuje </w:t>
      </w:r>
      <w:r w:rsidR="000F4A77">
        <w:rPr>
          <w:rFonts w:ascii="Times New Roman" w:eastAsia="Times New Roman" w:hAnsi="Times New Roman" w:cs="Times New Roman"/>
          <w:sz w:val="24"/>
          <w:szCs w:val="24"/>
        </w:rPr>
        <w:t xml:space="preserve">jednog 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kvalifikovanog </w:t>
      </w:r>
      <w:r w:rsidR="008A6D41" w:rsidRPr="002D63F7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2D63F7">
        <w:rPr>
          <w:rFonts w:ascii="Times New Roman" w:eastAsia="Times New Roman" w:hAnsi="Times New Roman" w:cs="Times New Roman"/>
          <w:sz w:val="24"/>
          <w:szCs w:val="24"/>
        </w:rPr>
        <w:t>ravnog konsultanta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 radi pružanja pravne ekspertize Ministarstvu M</w:t>
      </w:r>
      <w:r w:rsidR="008A6D41" w:rsidRPr="006844DF">
        <w:rPr>
          <w:rFonts w:ascii="Times New Roman" w:eastAsia="Times New Roman" w:hAnsi="Times New Roman" w:cs="Times New Roman"/>
          <w:sz w:val="24"/>
          <w:szCs w:val="24"/>
        </w:rPr>
        <w:t>RPVOB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, relevantnoj radnoj grupi/grupama i timu za sprovođenje Projekta u procesu razmatranja, izrade, revizije i finalizacije pravnog i regulatornog okvira potrebnog za sprovođenje reformisanog Sistema socijalne pomoći</w:t>
      </w:r>
    </w:p>
    <w:p w14:paraId="79DE829D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3068E2" w14:textId="77777777" w:rsidR="00FB41F5" w:rsidRPr="006844DF" w:rsidRDefault="00FB41F5" w:rsidP="008F4F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2A423D" w14:textId="6F6950A5" w:rsidR="00FB41F5" w:rsidRPr="006844DF" w:rsidRDefault="00FB41F5" w:rsidP="00FB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D928A3">
        <w:rPr>
          <w:rFonts w:ascii="Times New Roman" w:eastAsia="Times New Roman" w:hAnsi="Times New Roman" w:cs="Times New Roman"/>
          <w:b/>
          <w:bCs/>
          <w:sz w:val="24"/>
          <w:szCs w:val="24"/>
        </w:rPr>
        <w:t>iljevi zadatka</w:t>
      </w:r>
    </w:p>
    <w:p w14:paraId="043BD4A3" w14:textId="77777777" w:rsidR="00FB41F5" w:rsidRPr="006844DF" w:rsidRDefault="00FB41F5" w:rsidP="00FB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5926B8" w14:textId="77777777" w:rsidR="00FB41F5" w:rsidRPr="006844DF" w:rsidRDefault="00FB41F5" w:rsidP="00386F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Opšti cilj zadatka je pružanje specijalizovane pravne ekspertize radi podrške razvoju i sprovođenju reformisanog Sistema socijalne pomoći na Kosovu.</w:t>
      </w:r>
    </w:p>
    <w:p w14:paraId="252F087C" w14:textId="77777777" w:rsidR="00FB41F5" w:rsidRPr="006844DF" w:rsidRDefault="00FB41F5" w:rsidP="00FB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6533E6" w14:textId="77777777" w:rsidR="00FB41F5" w:rsidRPr="006844DF" w:rsidRDefault="00FB41F5" w:rsidP="00FB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Pravni konsultant će:</w:t>
      </w:r>
    </w:p>
    <w:p w14:paraId="6675312A" w14:textId="77777777" w:rsidR="00FB41F5" w:rsidRPr="006844DF" w:rsidRDefault="00FB41F5" w:rsidP="00FB41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46DFA1" w14:textId="1594EB09" w:rsidR="00FB41F5" w:rsidRPr="006844DF" w:rsidRDefault="00FB41F5" w:rsidP="008C3C2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- pregledati i analizirati postojeći pravni i regulatorni okvir kojim se uređuje socijalna pomoć i relevantne oblasti;</w:t>
      </w:r>
    </w:p>
    <w:p w14:paraId="1856437E" w14:textId="463C8792" w:rsidR="00FB41F5" w:rsidRPr="006844DF" w:rsidRDefault="00FB41F5" w:rsidP="008C3C2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-  identifikovati pravne nedostatke, neusaglašenosti, preklapanja i rizike u sprovođenju koji proizlaze iz predložene reforme SAS-a;</w:t>
      </w:r>
    </w:p>
    <w:p w14:paraId="5DD10FCB" w14:textId="4E5B7CDF" w:rsidR="00FB41F5" w:rsidRPr="006844DF" w:rsidRDefault="00FB41F5" w:rsidP="008C3C2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- podržati izradu, razmatranje, reviziju i finalizaciju sekundarnog zakonodavstva potrebnog za sprovođenje novog Zakona o SAS-u;</w:t>
      </w:r>
    </w:p>
    <w:p w14:paraId="11B1FE57" w14:textId="77777777" w:rsidR="006844DF" w:rsidRPr="006844DF" w:rsidRDefault="00FB41F5" w:rsidP="008C3C22">
      <w:pPr>
        <w:pStyle w:val="pdq2pgselectionanchorcontainer"/>
        <w:rPr>
          <w:b/>
          <w:bCs/>
        </w:rPr>
      </w:pPr>
      <w:r w:rsidRPr="006844DF">
        <w:rPr>
          <w:lang w:val="sr-Latn-RS"/>
        </w:rPr>
        <w:t xml:space="preserve">- </w:t>
      </w:r>
      <w:r w:rsidR="006844DF" w:rsidRPr="008830E9">
        <w:rPr>
          <w:rStyle w:val="Strong"/>
          <w:b w:val="0"/>
          <w:bCs w:val="0"/>
          <w:lang w:val="sr-Latn-RS"/>
        </w:rPr>
        <w:t>obezbeđuje usklađenost između primarnog zakonodavstva, sekundarnog zakonodavstva, administrativnih uputstava, institucionalnih mandata i relevantnog međusektorskog zakonodavstva</w:t>
      </w:r>
      <w:r w:rsidR="006844DF" w:rsidRPr="006844DF">
        <w:rPr>
          <w:rStyle w:val="Strong"/>
          <w:b w:val="0"/>
          <w:bCs w:val="0"/>
        </w:rPr>
        <w:t>;</w:t>
      </w:r>
    </w:p>
    <w:p w14:paraId="4F3B5113" w14:textId="26D254D3" w:rsidR="00FB41F5" w:rsidRPr="006844DF" w:rsidRDefault="00FB41F5" w:rsidP="008C3C2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- obezbediti usklađenost između primarnog zakonodavstva, sekundarnog zakonodavstva, administrativnih uputstava, institucionalnih mandata i relevantnog međusektorskog zakonodavstva;</w:t>
      </w:r>
    </w:p>
    <w:p w14:paraId="31A21A59" w14:textId="77777777" w:rsidR="00FB41F5" w:rsidRPr="006844DF" w:rsidRDefault="00FB41F5" w:rsidP="008C3C2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-  pružati pravne savete i preporuke MRPVOB -u, relevantnoj radnoj grupi/grupama i Projektu o pitanjima koja se pojavljuju tokom sprovođenja reforme SAS-a; i</w:t>
      </w:r>
    </w:p>
    <w:p w14:paraId="5EECC659" w14:textId="4FE735C2" w:rsidR="008F4FF5" w:rsidRDefault="00982D59" w:rsidP="008C3C2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-</w:t>
      </w:r>
      <w:r w:rsidR="00316176" w:rsidRPr="00316176">
        <w:t xml:space="preserve"> </w:t>
      </w:r>
      <w:r w:rsidR="00316176" w:rsidRPr="00316176">
        <w:rPr>
          <w:rFonts w:ascii="Times New Roman" w:eastAsia="Times New Roman" w:hAnsi="Times New Roman" w:cs="Times New Roman"/>
          <w:sz w:val="24"/>
          <w:szCs w:val="24"/>
        </w:rPr>
        <w:t>doprinosi stvaranju koherentnog, sveobuhvatnog i primenljivog pravnog okvira za reformisani Sistem socijalne pomoći.</w:t>
      </w:r>
    </w:p>
    <w:p w14:paraId="7406296B" w14:textId="77777777" w:rsidR="00836534" w:rsidRPr="006844DF" w:rsidRDefault="00836534" w:rsidP="00FB41F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3AAD25" w14:textId="77777777" w:rsidR="00A97051" w:rsidRPr="006844DF" w:rsidRDefault="00A97051" w:rsidP="00A97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OBIM POSLA</w:t>
      </w:r>
    </w:p>
    <w:p w14:paraId="21115BBB" w14:textId="77777777" w:rsidR="00A97051" w:rsidRPr="006844DF" w:rsidRDefault="00A97051" w:rsidP="00A97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1F8CF01" w14:textId="3E855159" w:rsidR="00A97051" w:rsidRPr="006844DF" w:rsidRDefault="00A97051" w:rsidP="0010037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Pod opštim rukovodstvom Koordinatora Projekta i u bliskoj koordinaciji sa direktorom Departmana za socijalne šeme (DS</w:t>
      </w:r>
      <w:r w:rsidR="005A27D4" w:rsidRPr="006844DF">
        <w:rPr>
          <w:rFonts w:ascii="Times New Roman" w:eastAsia="Times New Roman" w:hAnsi="Times New Roman" w:cs="Times New Roman"/>
          <w:sz w:val="24"/>
          <w:szCs w:val="24"/>
        </w:rPr>
        <w:t>Š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),relevantnim osobljem M</w:t>
      </w:r>
      <w:r w:rsidR="00970867" w:rsidRPr="006844DF">
        <w:rPr>
          <w:rFonts w:ascii="Times New Roman" w:eastAsia="Times New Roman" w:hAnsi="Times New Roman" w:cs="Times New Roman"/>
          <w:sz w:val="24"/>
          <w:szCs w:val="24"/>
        </w:rPr>
        <w:t xml:space="preserve">RPVOB 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, radnom grupom/grupama i drugim zainteresovanim stranama, Pravni ekspert će obavljati sledeće zadatke i aktivnosti</w:t>
      </w:r>
      <w:r w:rsidR="0010037F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14:paraId="312A2A70" w14:textId="77777777" w:rsidR="00A97051" w:rsidRPr="006844DF" w:rsidRDefault="00A97051" w:rsidP="00A97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AAD2B2" w14:textId="3B3630CC" w:rsidR="00A97051" w:rsidRPr="00D14DE9" w:rsidRDefault="001E37C2" w:rsidP="007523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40324320"/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A97051" w:rsidRPr="00D14DE9">
        <w:rPr>
          <w:rFonts w:ascii="Times New Roman" w:eastAsia="Times New Roman" w:hAnsi="Times New Roman" w:cs="Times New Roman"/>
          <w:b/>
          <w:bCs/>
          <w:sz w:val="24"/>
          <w:szCs w:val="24"/>
        </w:rPr>
        <w:t>Pravni pregled i analiza</w:t>
      </w:r>
    </w:p>
    <w:bookmarkEnd w:id="0"/>
    <w:p w14:paraId="6961BF7E" w14:textId="28FAD92E" w:rsidR="00A97051" w:rsidRPr="00D14DE9" w:rsidRDefault="001E37C2" w:rsidP="007523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DE9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A97051" w:rsidRPr="00D14DE9">
        <w:rPr>
          <w:rFonts w:ascii="Times New Roman" w:eastAsia="Times New Roman" w:hAnsi="Times New Roman" w:cs="Times New Roman"/>
          <w:b/>
          <w:bCs/>
          <w:sz w:val="24"/>
          <w:szCs w:val="24"/>
        </w:rPr>
        <w:t>Izrada sekundarnog zakonodavstva u skladu sa novim Zakonom o SAS-u</w:t>
      </w:r>
    </w:p>
    <w:p w14:paraId="65FC33E4" w14:textId="3A6A6FBC" w:rsidR="00A97051" w:rsidRPr="00D14DE9" w:rsidRDefault="001E37C2" w:rsidP="007523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DE9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A97051" w:rsidRPr="00D14DE9">
        <w:rPr>
          <w:rFonts w:ascii="Times New Roman" w:eastAsia="Times New Roman" w:hAnsi="Times New Roman" w:cs="Times New Roman"/>
          <w:b/>
          <w:bCs/>
          <w:sz w:val="24"/>
          <w:szCs w:val="24"/>
        </w:rPr>
        <w:t>Podrška širim pravnim i regulatornim reformama</w:t>
      </w:r>
    </w:p>
    <w:p w14:paraId="175F99FB" w14:textId="204D57B7" w:rsidR="00A97051" w:rsidRPr="00D14DE9" w:rsidRDefault="001E37C2" w:rsidP="007523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DE9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A97051" w:rsidRPr="00D14DE9">
        <w:rPr>
          <w:rFonts w:ascii="Times New Roman" w:eastAsia="Times New Roman" w:hAnsi="Times New Roman" w:cs="Times New Roman"/>
          <w:b/>
          <w:bCs/>
          <w:sz w:val="24"/>
          <w:szCs w:val="24"/>
        </w:rPr>
        <w:t>Konsultacije i koordinacija zainteresovanih strana</w:t>
      </w:r>
    </w:p>
    <w:p w14:paraId="49A2F817" w14:textId="522AC7D8" w:rsidR="00A97051" w:rsidRPr="00D14DE9" w:rsidRDefault="001E37C2" w:rsidP="0075234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14DE9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A97051" w:rsidRPr="00D14DE9">
        <w:rPr>
          <w:rFonts w:ascii="Times New Roman" w:eastAsia="Times New Roman" w:hAnsi="Times New Roman" w:cs="Times New Roman"/>
          <w:b/>
          <w:bCs/>
          <w:sz w:val="24"/>
          <w:szCs w:val="24"/>
        </w:rPr>
        <w:t>Pravna podrška tokom sprovođenja reforme.</w:t>
      </w:r>
    </w:p>
    <w:p w14:paraId="3F4A2232" w14:textId="77777777" w:rsidR="008830E9" w:rsidRPr="006844DF" w:rsidRDefault="008830E9" w:rsidP="005B7B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5370B0" w14:textId="3816E043" w:rsidR="001E37C2" w:rsidRPr="006844DF" w:rsidRDefault="001E37C2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9FEAAE" w14:textId="7B00C516" w:rsidR="001E37C2" w:rsidRDefault="001E37C2" w:rsidP="001E3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KVALIFIKACIJE</w:t>
      </w:r>
    </w:p>
    <w:p w14:paraId="6795CC69" w14:textId="77777777" w:rsidR="00EB7AC4" w:rsidRPr="006844DF" w:rsidRDefault="00EB7AC4" w:rsidP="001E3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FADAD2" w14:textId="77777777" w:rsidR="001E37C2" w:rsidRPr="006844DF" w:rsidRDefault="001E37C2" w:rsidP="001E3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A97A4F" w14:textId="47A6E1AD" w:rsidR="001E37C2" w:rsidRPr="00752343" w:rsidRDefault="001E37C2" w:rsidP="001E3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52343">
        <w:rPr>
          <w:rFonts w:ascii="Times New Roman" w:eastAsia="Times New Roman" w:hAnsi="Times New Roman" w:cs="Times New Roman"/>
          <w:sz w:val="24"/>
          <w:szCs w:val="24"/>
        </w:rPr>
        <w:t xml:space="preserve">Ekspert </w:t>
      </w:r>
      <w:r w:rsidR="00412DB2" w:rsidRPr="00752343">
        <w:rPr>
          <w:rFonts w:ascii="Times New Roman" w:eastAsia="Times New Roman" w:hAnsi="Times New Roman" w:cs="Times New Roman"/>
          <w:sz w:val="24"/>
          <w:szCs w:val="24"/>
        </w:rPr>
        <w:t xml:space="preserve">treba </w:t>
      </w:r>
      <w:r w:rsidRPr="00752343">
        <w:rPr>
          <w:rFonts w:ascii="Times New Roman" w:eastAsia="Times New Roman" w:hAnsi="Times New Roman" w:cs="Times New Roman"/>
          <w:sz w:val="24"/>
          <w:szCs w:val="24"/>
        </w:rPr>
        <w:t xml:space="preserve"> da ispuni sledeće uslove:</w:t>
      </w:r>
    </w:p>
    <w:p w14:paraId="25C6289B" w14:textId="77777777" w:rsidR="001E37C2" w:rsidRPr="00752343" w:rsidRDefault="001E37C2" w:rsidP="001E37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10781C" w14:textId="4CE78641" w:rsidR="001E37C2" w:rsidRPr="006844DF" w:rsidRDefault="001E37C2" w:rsidP="00300B82">
      <w:pPr>
        <w:pStyle w:val="ListParagraph"/>
        <w:numPr>
          <w:ilvl w:val="0"/>
          <w:numId w:val="14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70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osed</w:t>
      </w:r>
      <w:r w:rsidR="00437038">
        <w:rPr>
          <w:rFonts w:ascii="Times New Roman" w:eastAsia="Times New Roman" w:hAnsi="Times New Roman" w:cs="Times New Roman"/>
          <w:sz w:val="24"/>
          <w:szCs w:val="24"/>
        </w:rPr>
        <w:t>ovati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 master diplomu iz oblasti prava, društvenih nauka ili drugih relevantnih oblasti povez</w:t>
      </w:r>
      <w:r w:rsidR="00437038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ih sa predmetnom pozicijom.</w:t>
      </w:r>
    </w:p>
    <w:p w14:paraId="30D2ECE1" w14:textId="77777777" w:rsidR="00EE33D3" w:rsidRPr="006844DF" w:rsidRDefault="00EE33D3" w:rsidP="00300B82">
      <w:pPr>
        <w:pStyle w:val="ListParagraph"/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DC8DAF" w14:textId="282EC77B" w:rsidR="001E37C2" w:rsidRDefault="00752343" w:rsidP="00300B82">
      <w:pPr>
        <w:pStyle w:val="ListParagraph"/>
        <w:numPr>
          <w:ilvl w:val="0"/>
          <w:numId w:val="14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1E37C2" w:rsidRPr="006844DF"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 w:rsidR="001E37C2" w:rsidRPr="006844DF">
        <w:rPr>
          <w:rFonts w:ascii="Times New Roman" w:eastAsia="Times New Roman" w:hAnsi="Times New Roman" w:cs="Times New Roman"/>
          <w:sz w:val="24"/>
          <w:szCs w:val="24"/>
        </w:rPr>
        <w:t xml:space="preserve"> najmanje pet godina relevantnog radnog iskustva u izradi pravnih analiza i preporuka za institucije vlasti.</w:t>
      </w:r>
    </w:p>
    <w:p w14:paraId="24EAFA5C" w14:textId="77777777" w:rsidR="000C07B3" w:rsidRPr="000C07B3" w:rsidRDefault="000C07B3" w:rsidP="00300B82">
      <w:pPr>
        <w:pStyle w:val="ListParagraph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0FC6DF" w14:textId="77777777" w:rsidR="000C07B3" w:rsidRPr="006844DF" w:rsidRDefault="000C07B3" w:rsidP="00300B82">
      <w:pPr>
        <w:pStyle w:val="ListParagraph"/>
        <w:numPr>
          <w:ilvl w:val="0"/>
          <w:numId w:val="14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657B">
        <w:rPr>
          <w:rFonts w:ascii="Times New Roman" w:eastAsia="Times New Roman" w:hAnsi="Times New Roman" w:cs="Times New Roman"/>
          <w:sz w:val="24"/>
          <w:szCs w:val="24"/>
        </w:rPr>
        <w:t>Poz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navanje albanskog i engleskog jezika, u govoru i pisanju.</w:t>
      </w:r>
    </w:p>
    <w:p w14:paraId="7C4D4DF9" w14:textId="77777777" w:rsidR="000C07B3" w:rsidRPr="006844DF" w:rsidRDefault="000C07B3" w:rsidP="00300B82">
      <w:pPr>
        <w:pStyle w:val="ListParagraph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B6C67A" w14:textId="162A8964" w:rsidR="00497A5A" w:rsidRPr="006844DF" w:rsidRDefault="00306C20" w:rsidP="00300B82">
      <w:pPr>
        <w:pStyle w:val="ListParagraph"/>
        <w:numPr>
          <w:ilvl w:val="0"/>
          <w:numId w:val="14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A01A23">
        <w:rPr>
          <w:rFonts w:ascii="Times New Roman" w:eastAsia="Times New Roman" w:hAnsi="Times New Roman" w:cs="Times New Roman"/>
          <w:sz w:val="24"/>
          <w:szCs w:val="24"/>
        </w:rPr>
        <w:t>posobnosti u p</w:t>
      </w:r>
      <w:r w:rsidR="00497A5A" w:rsidRPr="006844DF">
        <w:rPr>
          <w:rFonts w:ascii="Times New Roman" w:eastAsia="Times New Roman" w:hAnsi="Times New Roman" w:cs="Times New Roman"/>
          <w:sz w:val="24"/>
          <w:szCs w:val="24"/>
        </w:rPr>
        <w:t>oznavanje rada na računaru, uključujući dobro poznavanje MS Office p(Excel, Word, Power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497A5A" w:rsidRPr="006844DF">
        <w:rPr>
          <w:rFonts w:ascii="Times New Roman" w:eastAsia="Times New Roman" w:hAnsi="Times New Roman" w:cs="Times New Roman"/>
          <w:sz w:val="24"/>
          <w:szCs w:val="24"/>
        </w:rPr>
        <w:t>Point, Outlook).</w:t>
      </w:r>
    </w:p>
    <w:p w14:paraId="63E90781" w14:textId="77777777" w:rsidR="00497A5A" w:rsidRPr="006844DF" w:rsidRDefault="00497A5A" w:rsidP="00300B82">
      <w:pPr>
        <w:pStyle w:val="ListParagraph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8F95D1" w14:textId="587C2B57" w:rsidR="00497A5A" w:rsidRDefault="00497A5A" w:rsidP="00300B82">
      <w:pPr>
        <w:pStyle w:val="ListParagraph"/>
        <w:numPr>
          <w:ilvl w:val="0"/>
          <w:numId w:val="14"/>
        </w:num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Prethodno iskustvo u radu sa programima/sektorom </w:t>
      </w:r>
      <w:r w:rsidR="004D7DF4">
        <w:rPr>
          <w:rFonts w:ascii="Times New Roman" w:eastAsia="Times New Roman" w:hAnsi="Times New Roman" w:cs="Times New Roman"/>
          <w:sz w:val="24"/>
          <w:szCs w:val="24"/>
        </w:rPr>
        <w:t xml:space="preserve">Socijalne pomoci 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 je obavezno;</w:t>
      </w:r>
    </w:p>
    <w:p w14:paraId="632BB060" w14:textId="77777777" w:rsidR="00C17372" w:rsidRPr="00C17372" w:rsidRDefault="00C17372" w:rsidP="00300B82">
      <w:pPr>
        <w:pStyle w:val="ListParagraph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6C7ABD" w14:textId="1800B353" w:rsidR="001E37C2" w:rsidRPr="00A60658" w:rsidRDefault="00C17372" w:rsidP="00A60658">
      <w:pPr>
        <w:pStyle w:val="ListParagraph"/>
        <w:numPr>
          <w:ilvl w:val="0"/>
          <w:numId w:val="14"/>
        </w:numPr>
        <w:shd w:val="clear" w:color="auto" w:fill="FFFFFF"/>
        <w:spacing w:before="24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Radno iskustvo na projektima sa međunarodnim institucijama, kao što su Svetska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anka, Ujedinjene nacije i Evropska unija, predstavlja prednost.</w:t>
      </w:r>
    </w:p>
    <w:p w14:paraId="3DC7F001" w14:textId="34F73F59" w:rsidR="00F13F55" w:rsidRPr="006844DF" w:rsidRDefault="00F13F55" w:rsidP="00F1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RA</w:t>
      </w:r>
      <w:r w:rsidR="001A09EA"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NO VREME</w:t>
      </w:r>
    </w:p>
    <w:p w14:paraId="15E6A267" w14:textId="534A7B42" w:rsidR="00F13F55" w:rsidRPr="006844DF" w:rsidRDefault="00E930D6" w:rsidP="001A09E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Rad </w:t>
      </w:r>
      <w:r w:rsidR="00F13F55" w:rsidRPr="006844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F13F55" w:rsidRPr="006844DF">
        <w:rPr>
          <w:rFonts w:ascii="Times New Roman" w:eastAsia="Times New Roman" w:hAnsi="Times New Roman" w:cs="Times New Roman"/>
          <w:sz w:val="24"/>
          <w:szCs w:val="24"/>
        </w:rPr>
        <w:t xml:space="preserve">ksperta trajaće od  oktobra 2026. godine do  juna 2027. godine, uz mogućnost produženja. Ekspert će raditi sa punim radnim vremenom, na osnovu pozitivne godišnje ocene učinka, prvih šest meseci </w:t>
      </w:r>
      <w:r w:rsidR="001A09EA" w:rsidRPr="006844DF">
        <w:rPr>
          <w:rFonts w:ascii="Times New Roman" w:eastAsia="Times New Roman" w:hAnsi="Times New Roman" w:cs="Times New Roman"/>
          <w:sz w:val="24"/>
          <w:szCs w:val="24"/>
        </w:rPr>
        <w:t>ć</w:t>
      </w:r>
      <w:r w:rsidR="001A09EA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F13F55" w:rsidRPr="006844DF">
        <w:rPr>
          <w:rFonts w:ascii="Times New Roman" w:eastAsia="Times New Roman" w:hAnsi="Times New Roman" w:cs="Times New Roman"/>
          <w:sz w:val="24"/>
          <w:szCs w:val="24"/>
        </w:rPr>
        <w:t>predstavljati probni period.</w:t>
      </w:r>
    </w:p>
    <w:p w14:paraId="64D3A7E9" w14:textId="469D26CF" w:rsidR="00F13F55" w:rsidRPr="006844DF" w:rsidRDefault="00F13F55" w:rsidP="00F1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b/>
          <w:bCs/>
          <w:sz w:val="24"/>
          <w:szCs w:val="24"/>
        </w:rPr>
        <w:t>PROCES ODABIRA:</w:t>
      </w:r>
    </w:p>
    <w:p w14:paraId="26DD81D8" w14:textId="77777777" w:rsidR="00F13F55" w:rsidRPr="006844DF" w:rsidRDefault="00F13F55" w:rsidP="002D33F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Iskusni i kvalifikovani pojedinci biće odabrani u skladu sa odredbama Pravilnika Svetske banke o nabavkama za zajmoprimce u okviru finansiranja investicionih projekata (IPF), iz jula 2016. godine, na osnovu javnog poziva.</w:t>
      </w:r>
    </w:p>
    <w:p w14:paraId="1ACAFA09" w14:textId="77777777" w:rsidR="00F13F55" w:rsidRPr="006844DF" w:rsidRDefault="00F13F55" w:rsidP="00F1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Kriterijumi za ocenjivanje:</w:t>
      </w:r>
    </w:p>
    <w:p w14:paraId="77E6F871" w14:textId="77777777" w:rsidR="00F13F55" w:rsidRPr="006844DF" w:rsidRDefault="00F13F55" w:rsidP="00F1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• Opšte kvalifikacije – 40 bodova</w:t>
      </w:r>
    </w:p>
    <w:p w14:paraId="72D60AB2" w14:textId="77777777" w:rsidR="00F13F55" w:rsidRPr="006844DF" w:rsidRDefault="00F13F55" w:rsidP="00F1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• Specifično iskustvo relevantno za zadatak – 60 bodova</w:t>
      </w:r>
    </w:p>
    <w:p w14:paraId="1865546A" w14:textId="77777777" w:rsidR="00F13F55" w:rsidRPr="006844DF" w:rsidRDefault="00F13F55" w:rsidP="004244A1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>Zainteresovani individualni konsultanti mogu dobiti dodatne informacije na dole navedenoj adresi tokom radnog vremena: 08:00–16:00 časova (od ponedeljka do petka).Uspešni kandidati mogu biti pozvani na intervju. Nepodnošenje zahtevanih dokumenata rezultiraće diskvalifikacijom.</w:t>
      </w:r>
    </w:p>
    <w:p w14:paraId="5698DAF5" w14:textId="2AF0D9AE" w:rsidR="00F13F55" w:rsidRPr="006844DF" w:rsidRDefault="00F13F55" w:rsidP="002D33F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Iskazivanje interesovanja, uključujući biografiju (CV) i motivaciono pismo, zajedno sa svim drugim dokumentima koji se odnose na dokazivanje radnog iskustva i obrazovanja, može se dostaviti na sledeću adresu: </w:t>
      </w:r>
      <w:hyperlink r:id="rId7" w:history="1">
        <w:r w:rsidRPr="006844D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procurement.SAS@rks-govv.net</w:t>
        </w:r>
      </w:hyperlink>
      <w:r w:rsidRPr="006844DF">
        <w:rPr>
          <w:rFonts w:ascii="Times New Roman" w:eastAsia="Times New Roman" w:hAnsi="Times New Roman" w:cs="Times New Roman"/>
          <w:sz w:val="24"/>
          <w:szCs w:val="24"/>
        </w:rPr>
        <w:t xml:space="preserve">, najkasnije do </w:t>
      </w:r>
      <w:r w:rsidR="002D33F1" w:rsidRPr="008F4F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oktobra </w:t>
      </w:r>
      <w:r w:rsidRPr="008F4F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2026. godine, do 16:00 časova.</w:t>
      </w:r>
      <w:r w:rsidR="003A38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44DF">
        <w:rPr>
          <w:rFonts w:ascii="Times New Roman" w:eastAsia="Times New Roman" w:hAnsi="Times New Roman" w:cs="Times New Roman"/>
          <w:sz w:val="24"/>
          <w:szCs w:val="24"/>
        </w:rPr>
        <w:t>Uspešni kandidati mogu biti pozvani na intervju. Nepodnošenje zahtevanih dokumenata rezultiraće diskvalifikacijom.</w:t>
      </w:r>
    </w:p>
    <w:p w14:paraId="29690FAB" w14:textId="77777777" w:rsidR="003A3836" w:rsidRDefault="003A3836" w:rsidP="004F3EC2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69060B1E" w14:textId="74DBA580" w:rsidR="004F3EC2" w:rsidRPr="006844DF" w:rsidRDefault="004F3EC2" w:rsidP="009C15F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844DF">
        <w:rPr>
          <w:rFonts w:ascii="Times New Roman" w:eastAsia="Times New Roman" w:hAnsi="Times New Roman" w:cs="Times New Roman"/>
          <w:b/>
          <w:bCs/>
          <w:sz w:val="27"/>
          <w:szCs w:val="27"/>
        </w:rPr>
        <w:t>Adresa: Projekat reforme sistema socijalne pomoći na Kosovu (SAS)</w:t>
      </w:r>
    </w:p>
    <w:p w14:paraId="27E55D95" w14:textId="77777777" w:rsidR="004F3EC2" w:rsidRPr="00330C10" w:rsidRDefault="004F3EC2" w:rsidP="009C15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>Jedinica za koordinaciju projekta – PCU, Trg „Edit Durham“ br. 46,</w:t>
      </w:r>
    </w:p>
    <w:p w14:paraId="2543F53F" w14:textId="43D0B7E8" w:rsidR="004F3EC2" w:rsidRPr="00330C10" w:rsidRDefault="004F3EC2" w:rsidP="009C15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>Sprat / broj kancelarije: Bivša zgrada Kina „Armata“, I sprat, kancelarija</w:t>
      </w:r>
      <w:r w:rsidR="002D33F1"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br. 103</w:t>
      </w:r>
    </w:p>
    <w:p w14:paraId="3B243CBE" w14:textId="77777777" w:rsidR="004F3EC2" w:rsidRPr="00330C10" w:rsidRDefault="004F3EC2" w:rsidP="009C1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>Grad : Priština</w:t>
      </w:r>
    </w:p>
    <w:p w14:paraId="783B0A1B" w14:textId="77777777" w:rsidR="004F3EC2" w:rsidRPr="00330C10" w:rsidRDefault="004F3EC2" w:rsidP="009C1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>Poštanski kod: 10 000</w:t>
      </w:r>
    </w:p>
    <w:p w14:paraId="0BFF99C9" w14:textId="08A03CC4" w:rsidR="004F3EC2" w:rsidRPr="00330C10" w:rsidRDefault="004F3EC2" w:rsidP="009C1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>Mesto: Republik</w:t>
      </w:r>
      <w:r w:rsidR="00AD3FB4"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Kosov</w:t>
      </w:r>
      <w:r w:rsidR="00AD3FB4"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14:paraId="67BB5DC1" w14:textId="77777777" w:rsidR="004F3EC2" w:rsidRPr="00330C10" w:rsidRDefault="004F3EC2" w:rsidP="009C1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>Telefon: +383 49 217 410</w:t>
      </w:r>
    </w:p>
    <w:p w14:paraId="1A0895A0" w14:textId="4A5D4ED6" w:rsidR="004F3EC2" w:rsidRPr="00330C10" w:rsidRDefault="0040649F" w:rsidP="009C15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Elektronska adresa </w:t>
      </w:r>
      <w:r w:rsidR="004F3EC2" w:rsidRPr="00330C10">
        <w:rPr>
          <w:rFonts w:ascii="Times New Roman" w:eastAsia="Times New Roman" w:hAnsi="Times New Roman" w:cs="Times New Roman"/>
          <w:b/>
          <w:bCs/>
          <w:sz w:val="24"/>
          <w:szCs w:val="24"/>
        </w:rPr>
        <w:t>: procurement.SAS@rks-gov.net</w:t>
      </w:r>
    </w:p>
    <w:p w14:paraId="5660CCCD" w14:textId="77777777" w:rsidR="004F3EC2" w:rsidRPr="00330C10" w:rsidRDefault="004F3EC2" w:rsidP="009C15F6">
      <w:pPr>
        <w:spacing w:after="0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5A9DBEB8" w14:textId="77777777" w:rsidR="004F3EC2" w:rsidRPr="006844DF" w:rsidRDefault="004F3EC2" w:rsidP="009C15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77703" w14:textId="77777777" w:rsidR="004F3EC2" w:rsidRPr="006844DF" w:rsidRDefault="004F3EC2" w:rsidP="00F13F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7551F" w14:textId="3D193910" w:rsidR="001E37C2" w:rsidRPr="006844DF" w:rsidRDefault="001E37C2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AEFA80" w14:textId="77777777" w:rsidR="001E37C2" w:rsidRPr="006844DF" w:rsidRDefault="001E37C2" w:rsidP="008F4FF5">
      <w:pPr>
        <w:pStyle w:val="ListParagraph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FA577B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A2E273" w14:textId="04C8FDAF" w:rsidR="00A75CC3" w:rsidRPr="006844DF" w:rsidRDefault="00330C10" w:rsidP="00330C10">
      <w:pPr>
        <w:pStyle w:val="ListParagraph"/>
        <w:shd w:val="clear" w:color="auto" w:fill="FFFFFF"/>
        <w:tabs>
          <w:tab w:val="left" w:pos="72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A14B73B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9864E9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14BE54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5B86A2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7C7884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E37A59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6F4EA7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0C8539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4590B1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DBF048E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88FF9F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C9F7B0" w14:textId="77777777" w:rsidR="008F4FF5" w:rsidRPr="006844DF" w:rsidRDefault="008F4FF5" w:rsidP="00741EBC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235E65" w14:textId="77777777" w:rsidR="001A68BC" w:rsidRPr="006844DF" w:rsidRDefault="001A68BC" w:rsidP="009D52BB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1A68BC" w:rsidRPr="006844DF" w:rsidSect="001A68BC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6D91A" w14:textId="77777777" w:rsidR="00971210" w:rsidRDefault="00971210" w:rsidP="00D42F46">
      <w:pPr>
        <w:spacing w:after="0" w:line="240" w:lineRule="auto"/>
      </w:pPr>
      <w:r>
        <w:separator/>
      </w:r>
    </w:p>
  </w:endnote>
  <w:endnote w:type="continuationSeparator" w:id="0">
    <w:p w14:paraId="7EC38527" w14:textId="77777777" w:rsidR="00971210" w:rsidRDefault="00971210" w:rsidP="00D42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DD4D2" w14:textId="77777777" w:rsidR="00971210" w:rsidRDefault="00971210" w:rsidP="00D42F46">
      <w:pPr>
        <w:spacing w:after="0" w:line="240" w:lineRule="auto"/>
      </w:pPr>
      <w:r>
        <w:separator/>
      </w:r>
    </w:p>
  </w:footnote>
  <w:footnote w:type="continuationSeparator" w:id="0">
    <w:p w14:paraId="3DE291B2" w14:textId="77777777" w:rsidR="00971210" w:rsidRDefault="00971210" w:rsidP="00D42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A61"/>
    <w:multiLevelType w:val="hybridMultilevel"/>
    <w:tmpl w:val="6EA63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F2050"/>
    <w:multiLevelType w:val="multilevel"/>
    <w:tmpl w:val="F940C3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8F67C23"/>
    <w:multiLevelType w:val="hybridMultilevel"/>
    <w:tmpl w:val="1DA45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43422"/>
    <w:multiLevelType w:val="hybridMultilevel"/>
    <w:tmpl w:val="38769988"/>
    <w:lvl w:ilvl="0" w:tplc="9A206AF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85324"/>
    <w:multiLevelType w:val="multilevel"/>
    <w:tmpl w:val="8D208B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3A45809"/>
    <w:multiLevelType w:val="hybridMultilevel"/>
    <w:tmpl w:val="0DA8365C"/>
    <w:lvl w:ilvl="0" w:tplc="D04ECF8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F1062C"/>
    <w:multiLevelType w:val="multilevel"/>
    <w:tmpl w:val="62141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396D71"/>
    <w:multiLevelType w:val="hybridMultilevel"/>
    <w:tmpl w:val="B1245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B454B"/>
    <w:multiLevelType w:val="hybridMultilevel"/>
    <w:tmpl w:val="224652CC"/>
    <w:lvl w:ilvl="0" w:tplc="D04ECF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6727E1"/>
    <w:multiLevelType w:val="hybridMultilevel"/>
    <w:tmpl w:val="E38035BE"/>
    <w:lvl w:ilvl="0" w:tplc="D04ECF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CE61A2"/>
    <w:multiLevelType w:val="multilevel"/>
    <w:tmpl w:val="A06E4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F04C8F"/>
    <w:multiLevelType w:val="multilevel"/>
    <w:tmpl w:val="271E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2F307C"/>
    <w:multiLevelType w:val="hybridMultilevel"/>
    <w:tmpl w:val="749E37B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57B15"/>
    <w:multiLevelType w:val="hybridMultilevel"/>
    <w:tmpl w:val="968AC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9"/>
  </w:num>
  <w:num w:numId="9">
    <w:abstractNumId w:val="0"/>
  </w:num>
  <w:num w:numId="10">
    <w:abstractNumId w:val="8"/>
  </w:num>
  <w:num w:numId="11">
    <w:abstractNumId w:val="1"/>
  </w:num>
  <w:num w:numId="12">
    <w:abstractNumId w:val="13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73E"/>
    <w:rsid w:val="00027579"/>
    <w:rsid w:val="000366C9"/>
    <w:rsid w:val="00057458"/>
    <w:rsid w:val="000C07B3"/>
    <w:rsid w:val="000D55A2"/>
    <w:rsid w:val="000F4A77"/>
    <w:rsid w:val="0010037F"/>
    <w:rsid w:val="00131E6F"/>
    <w:rsid w:val="001A09EA"/>
    <w:rsid w:val="001A1D81"/>
    <w:rsid w:val="001A68BC"/>
    <w:rsid w:val="001E37C2"/>
    <w:rsid w:val="00295114"/>
    <w:rsid w:val="002D33F1"/>
    <w:rsid w:val="002D63F7"/>
    <w:rsid w:val="00300B82"/>
    <w:rsid w:val="00306C20"/>
    <w:rsid w:val="00316176"/>
    <w:rsid w:val="00330C10"/>
    <w:rsid w:val="003341E2"/>
    <w:rsid w:val="0033657B"/>
    <w:rsid w:val="0038608D"/>
    <w:rsid w:val="00386FB9"/>
    <w:rsid w:val="003A3836"/>
    <w:rsid w:val="003F173E"/>
    <w:rsid w:val="0040649F"/>
    <w:rsid w:val="00412DB2"/>
    <w:rsid w:val="004205EB"/>
    <w:rsid w:val="004244A1"/>
    <w:rsid w:val="00424577"/>
    <w:rsid w:val="00437038"/>
    <w:rsid w:val="00454B95"/>
    <w:rsid w:val="00497A5A"/>
    <w:rsid w:val="004C6A1E"/>
    <w:rsid w:val="004C7B38"/>
    <w:rsid w:val="004D7DF4"/>
    <w:rsid w:val="004F3EC2"/>
    <w:rsid w:val="005A27D4"/>
    <w:rsid w:val="005B7B99"/>
    <w:rsid w:val="005C6ED4"/>
    <w:rsid w:val="00671241"/>
    <w:rsid w:val="006844DF"/>
    <w:rsid w:val="006D6E80"/>
    <w:rsid w:val="0071114E"/>
    <w:rsid w:val="00741EBC"/>
    <w:rsid w:val="00747A88"/>
    <w:rsid w:val="00752343"/>
    <w:rsid w:val="007C412B"/>
    <w:rsid w:val="007D084A"/>
    <w:rsid w:val="007D1A12"/>
    <w:rsid w:val="007E573A"/>
    <w:rsid w:val="008025E2"/>
    <w:rsid w:val="00813C4A"/>
    <w:rsid w:val="00814A89"/>
    <w:rsid w:val="00836534"/>
    <w:rsid w:val="008830E9"/>
    <w:rsid w:val="008A6D41"/>
    <w:rsid w:val="008C3C22"/>
    <w:rsid w:val="008E21AB"/>
    <w:rsid w:val="008F4F1C"/>
    <w:rsid w:val="008F4FF5"/>
    <w:rsid w:val="00921466"/>
    <w:rsid w:val="009560AA"/>
    <w:rsid w:val="00963673"/>
    <w:rsid w:val="00970867"/>
    <w:rsid w:val="00971210"/>
    <w:rsid w:val="00982D59"/>
    <w:rsid w:val="009C15F6"/>
    <w:rsid w:val="009D03CB"/>
    <w:rsid w:val="009D52BB"/>
    <w:rsid w:val="009E59E3"/>
    <w:rsid w:val="009F090A"/>
    <w:rsid w:val="00A01A23"/>
    <w:rsid w:val="00A1698B"/>
    <w:rsid w:val="00A52445"/>
    <w:rsid w:val="00A60658"/>
    <w:rsid w:val="00A75CC3"/>
    <w:rsid w:val="00A957DD"/>
    <w:rsid w:val="00A95B5B"/>
    <w:rsid w:val="00A97051"/>
    <w:rsid w:val="00AA7086"/>
    <w:rsid w:val="00AD29BA"/>
    <w:rsid w:val="00AD3FB4"/>
    <w:rsid w:val="00B63DB7"/>
    <w:rsid w:val="00B72478"/>
    <w:rsid w:val="00C17372"/>
    <w:rsid w:val="00C430A4"/>
    <w:rsid w:val="00C67D06"/>
    <w:rsid w:val="00CA3B54"/>
    <w:rsid w:val="00CD40F8"/>
    <w:rsid w:val="00D14DE9"/>
    <w:rsid w:val="00D31512"/>
    <w:rsid w:val="00D32453"/>
    <w:rsid w:val="00D42F46"/>
    <w:rsid w:val="00D57D49"/>
    <w:rsid w:val="00D918B0"/>
    <w:rsid w:val="00D928A3"/>
    <w:rsid w:val="00DC3408"/>
    <w:rsid w:val="00DE126C"/>
    <w:rsid w:val="00E46B75"/>
    <w:rsid w:val="00E774F9"/>
    <w:rsid w:val="00E90998"/>
    <w:rsid w:val="00E930D6"/>
    <w:rsid w:val="00E941A7"/>
    <w:rsid w:val="00EB7AC4"/>
    <w:rsid w:val="00EC05D1"/>
    <w:rsid w:val="00EE33D3"/>
    <w:rsid w:val="00F13F55"/>
    <w:rsid w:val="00F15C29"/>
    <w:rsid w:val="00FB41F5"/>
    <w:rsid w:val="00FD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CBF7A"/>
  <w15:chartTrackingRefBased/>
  <w15:docId w15:val="{17C561F5-CDA6-4BF0-9077-6112581F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D5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68BC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1114E"/>
    <w:rPr>
      <w:b/>
      <w:bCs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NumberedParas,Bullets,PAD,Main numbered paragraph,References,Outlines a.b.c.,123 List Paragraph,3"/>
    <w:basedOn w:val="Normal"/>
    <w:link w:val="ListParagraphChar"/>
    <w:uiPriority w:val="34"/>
    <w:qFormat/>
    <w:rsid w:val="00741EBC"/>
    <w:pPr>
      <w:ind w:left="720"/>
      <w:contextualSpacing/>
    </w:pPr>
  </w:style>
  <w:style w:type="paragraph" w:customStyle="1" w:styleId="Outline">
    <w:name w:val="Outline"/>
    <w:basedOn w:val="Normal"/>
    <w:rsid w:val="00741EBC"/>
    <w:pPr>
      <w:spacing w:before="240" w:after="0" w:line="240" w:lineRule="auto"/>
    </w:pPr>
    <w:rPr>
      <w:rFonts w:ascii="Times New Roman" w:eastAsia="Calibri" w:hAnsi="Times New Roman" w:cs="Times New Roman"/>
      <w:kern w:val="28"/>
      <w:sz w:val="24"/>
      <w:szCs w:val="20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NumberedParas Char,Bullets Char,PAD Char,3 Char"/>
    <w:basedOn w:val="DefaultParagraphFont"/>
    <w:link w:val="ListParagraph"/>
    <w:uiPriority w:val="34"/>
    <w:qFormat/>
    <w:locked/>
    <w:rsid w:val="00741EBC"/>
  </w:style>
  <w:style w:type="paragraph" w:styleId="Header">
    <w:name w:val="header"/>
    <w:basedOn w:val="Normal"/>
    <w:link w:val="HeaderChar"/>
    <w:uiPriority w:val="99"/>
    <w:unhideWhenUsed/>
    <w:rsid w:val="00D42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F46"/>
  </w:style>
  <w:style w:type="paragraph" w:styleId="Footer">
    <w:name w:val="footer"/>
    <w:basedOn w:val="Normal"/>
    <w:link w:val="FooterChar"/>
    <w:uiPriority w:val="99"/>
    <w:unhideWhenUsed/>
    <w:rsid w:val="00D42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F46"/>
  </w:style>
  <w:style w:type="paragraph" w:customStyle="1" w:styleId="pdq2pgselectionanchorcontainer">
    <w:name w:val="pdq2pg_selectionanchorcontainer"/>
    <w:basedOn w:val="Normal"/>
    <w:rsid w:val="00684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8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8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7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0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.SAS@rks-govv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Duka</dc:creator>
  <cp:keywords/>
  <dc:description/>
  <cp:lastModifiedBy>Loresa Statovci</cp:lastModifiedBy>
  <cp:revision>2</cp:revision>
  <dcterms:created xsi:type="dcterms:W3CDTF">2026-09-22T07:01:00Z</dcterms:created>
  <dcterms:modified xsi:type="dcterms:W3CDTF">2026-09-22T07:01:00Z</dcterms:modified>
</cp:coreProperties>
</file>