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15E88" w:rsidRDefault="00815E88" w:rsidP="00815E88"/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6E126A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400F51" w:rsidRDefault="00400F51" w:rsidP="00AC3E27">
      <w:pPr>
        <w:rPr>
          <w:b/>
          <w:color w:val="0070C0"/>
        </w:rPr>
      </w:pPr>
    </w:p>
    <w:p w:rsidR="00AC3E27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400F51" w:rsidRDefault="00400F51" w:rsidP="00AC3E27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260"/>
        <w:gridCol w:w="1165"/>
      </w:tblGrid>
      <w:tr w:rsidR="00400F51" w:rsidTr="00400F51">
        <w:tc>
          <w:tcPr>
            <w:tcW w:w="6925" w:type="dxa"/>
          </w:tcPr>
          <w:p w:rsidR="00400F51" w:rsidRDefault="00400F51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PYETJE</w:t>
            </w:r>
          </w:p>
        </w:tc>
        <w:tc>
          <w:tcPr>
            <w:tcW w:w="1260" w:type="dxa"/>
          </w:tcPr>
          <w:p w:rsidR="00400F51" w:rsidRDefault="00400F51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</w:t>
            </w:r>
          </w:p>
        </w:tc>
        <w:tc>
          <w:tcPr>
            <w:tcW w:w="1165" w:type="dxa"/>
          </w:tcPr>
          <w:p w:rsidR="00400F51" w:rsidRDefault="00400F51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JO</w:t>
            </w:r>
          </w:p>
        </w:tc>
      </w:tr>
      <w:tr w:rsidR="00400F51" w:rsidTr="00400F51">
        <w:tc>
          <w:tcPr>
            <w:tcW w:w="6925" w:type="dxa"/>
          </w:tcPr>
          <w:p w:rsidR="00400F51" w:rsidRPr="00400F51" w:rsidRDefault="00400F51" w:rsidP="00AC3E27">
            <w:r w:rsidRPr="00400F51">
              <w:t>A kryhet puna (shpesh ose për periudha të gjata) në kushte në të cilat mund të ndjehen dridhje të dukshme kur qëndroni në këmbë ose ulur?</w:t>
            </w:r>
          </w:p>
        </w:tc>
        <w:tc>
          <w:tcPr>
            <w:tcW w:w="1260" w:type="dxa"/>
          </w:tcPr>
          <w:p w:rsidR="00400F51" w:rsidRDefault="00400F51" w:rsidP="00AC3E27">
            <w:pPr>
              <w:rPr>
                <w:b/>
                <w:color w:val="0070C0"/>
              </w:rPr>
            </w:pPr>
          </w:p>
        </w:tc>
        <w:tc>
          <w:tcPr>
            <w:tcW w:w="1165" w:type="dxa"/>
          </w:tcPr>
          <w:p w:rsidR="00400F51" w:rsidRDefault="00400F51" w:rsidP="00AC3E27">
            <w:pPr>
              <w:rPr>
                <w:b/>
                <w:color w:val="0070C0"/>
              </w:rPr>
            </w:pPr>
          </w:p>
        </w:tc>
      </w:tr>
      <w:tr w:rsidR="00400F51" w:rsidTr="00400F51">
        <w:tc>
          <w:tcPr>
            <w:tcW w:w="6925" w:type="dxa"/>
          </w:tcPr>
          <w:p w:rsidR="00400F51" w:rsidRPr="00400F51" w:rsidRDefault="00400F51" w:rsidP="00400F51">
            <w:r w:rsidRPr="00400F51">
              <w:t>A kryhet puna (shpesh ose për periudha të gjata) duke përdorur vegla elektrike me dorë dhe pajisjet që mund të gjenerojnë dridhje?</w:t>
            </w:r>
          </w:p>
        </w:tc>
        <w:tc>
          <w:tcPr>
            <w:tcW w:w="1260" w:type="dxa"/>
          </w:tcPr>
          <w:p w:rsidR="00400F51" w:rsidRDefault="00400F51" w:rsidP="00AC3E27">
            <w:pPr>
              <w:rPr>
                <w:b/>
                <w:color w:val="0070C0"/>
              </w:rPr>
            </w:pPr>
          </w:p>
        </w:tc>
        <w:tc>
          <w:tcPr>
            <w:tcW w:w="1165" w:type="dxa"/>
          </w:tcPr>
          <w:p w:rsidR="00400F51" w:rsidRDefault="00400F51" w:rsidP="00AC3E27">
            <w:pPr>
              <w:rPr>
                <w:b/>
                <w:color w:val="0070C0"/>
              </w:rPr>
            </w:pPr>
          </w:p>
        </w:tc>
      </w:tr>
    </w:tbl>
    <w:p w:rsidR="00C735F9" w:rsidRDefault="00C735F9" w:rsidP="00AC3E27">
      <w:pPr>
        <w:rPr>
          <w:b/>
          <w:color w:val="0070C0"/>
        </w:rPr>
      </w:pPr>
    </w:p>
    <w:p w:rsidR="00400F51" w:rsidRDefault="00C735F9" w:rsidP="00AC3E27">
      <w:pPr>
        <w:rPr>
          <w:b/>
          <w:color w:val="0070C0"/>
        </w:rPr>
      </w:pPr>
      <w:r>
        <w:rPr>
          <w:b/>
          <w:color w:val="0070C0"/>
        </w:rPr>
        <w:t>PJESA II: SHEMBUJ TË MASAVA PARANDALUESE QË MUND TË NDËRMIRREN PËR REDUKTIMIN E RREZIKUT</w:t>
      </w:r>
    </w:p>
    <w:p w:rsidR="00C735F9" w:rsidRDefault="00C735F9" w:rsidP="00AC3E27">
      <w:pPr>
        <w:rPr>
          <w:b/>
          <w:color w:val="0070C0"/>
        </w:rPr>
      </w:pP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Përcaktimi i ekspozimit personal të punëtorëve ndaj dridhjeve; kontrollin e respektimit të kufijve të përcaktuar me ligj.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Izolimi i vendit të punës (sediljeve, dyshemeve) nga dridhjet.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Shmangia e pajisjeve dhe mjeteve që gjenerojnë dridhje.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Reduktimi i kohës së kaluar duke punuar me pajisjet që gjenerojnë dridhje.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Përdorimi i masava të duhur dhe sigurimi se ato janë përballueshmë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Ndjekja e udhëzimeve për përdorimin e mjeteve.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Përdorimi i dorzave mbrojtëse për mbrojtjen e vibrimeve dorë-krahë.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Sigurimi i trajnimit dhe informacionit të duhur.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Sigurimi i dorezave mbrojtëse për të siguruar mbrojtje nga dridhjet e dorës-krahut.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Sigurimi që dorezat mbrojtëse të përdoren dhe të mirëmbahen siç duhet.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Mbajtja e ngrohtë në punë, veçanërisht duart e ngrohta; duke bërë ushtrime me duar.</w:t>
      </w:r>
    </w:p>
    <w:p w:rsidR="00C735F9" w:rsidRPr="00C735F9" w:rsidRDefault="00C735F9" w:rsidP="00C735F9">
      <w:pPr>
        <w:pStyle w:val="ListParagraph"/>
        <w:numPr>
          <w:ilvl w:val="0"/>
          <w:numId w:val="4"/>
        </w:numPr>
      </w:pPr>
      <w:r w:rsidRPr="00C735F9">
        <w:t>Sigurimi i veshjeve mbrojtëse të nevojshme për t'i mbajtur punëtorët të ngrohtë dhe jo të lagur.</w:t>
      </w:r>
    </w:p>
    <w:p w:rsidR="00C735F9" w:rsidRDefault="00C735F9" w:rsidP="00C735F9">
      <w:pPr>
        <w:pStyle w:val="ListParagraph"/>
        <w:numPr>
          <w:ilvl w:val="0"/>
          <w:numId w:val="4"/>
        </w:numPr>
      </w:pPr>
      <w:r w:rsidRPr="00C735F9">
        <w:t>Sigurimi i kontrolleve të rregullta mjekësore</w:t>
      </w:r>
      <w:r>
        <w:t>.</w:t>
      </w:r>
    </w:p>
    <w:p w:rsidR="00C735F9" w:rsidRDefault="00C735F9" w:rsidP="00C735F9">
      <w:pPr>
        <w:pStyle w:val="ListParagraph"/>
      </w:pPr>
    </w:p>
    <w:p w:rsidR="00C735F9" w:rsidRDefault="00C735F9" w:rsidP="00C735F9">
      <w:pPr>
        <w:pStyle w:val="ListParagraph"/>
      </w:pPr>
    </w:p>
    <w:p w:rsidR="00C735F9" w:rsidRDefault="00C735F9" w:rsidP="00C735F9">
      <w:pPr>
        <w:pStyle w:val="ListParagraph"/>
      </w:pPr>
    </w:p>
    <w:p w:rsidR="00C735F9" w:rsidRDefault="00C735F9" w:rsidP="00C735F9">
      <w:pPr>
        <w:pStyle w:val="ListParagraph"/>
      </w:pPr>
    </w:p>
    <w:p w:rsidR="00C735F9" w:rsidRDefault="00C735F9" w:rsidP="00C735F9">
      <w:pPr>
        <w:pStyle w:val="ListParagraph"/>
      </w:pPr>
    </w:p>
    <w:p w:rsidR="00C735F9" w:rsidRDefault="00C735F9" w:rsidP="00C735F9">
      <w:pPr>
        <w:pStyle w:val="ListParagraph"/>
      </w:pPr>
    </w:p>
    <w:p w:rsidR="00C735F9" w:rsidRDefault="00C735F9" w:rsidP="00C735F9">
      <w:pPr>
        <w:pStyle w:val="ListParagraph"/>
      </w:pPr>
    </w:p>
    <w:p w:rsidR="00470376" w:rsidRDefault="00470376" w:rsidP="00470376"/>
    <w:p w:rsidR="00892E13" w:rsidRDefault="00892E13" w:rsidP="00470376"/>
    <w:p w:rsidR="00892E13" w:rsidRDefault="00892E13" w:rsidP="00470376">
      <w:bookmarkStart w:id="0" w:name="_GoBack"/>
      <w:bookmarkEnd w:id="0"/>
    </w:p>
    <w:p w:rsidR="00C735F9" w:rsidRDefault="00470376" w:rsidP="00470376">
      <w:pPr>
        <w:rPr>
          <w:b/>
          <w:color w:val="0070C0"/>
        </w:rPr>
      </w:pPr>
      <w:r>
        <w:lastRenderedPageBreak/>
        <w:t xml:space="preserve">         </w:t>
      </w:r>
      <w:r w:rsidR="00C735F9" w:rsidRPr="00470376">
        <w:rPr>
          <w:b/>
          <w:color w:val="0070C0"/>
        </w:rPr>
        <w:t xml:space="preserve">PJESA III: </w:t>
      </w:r>
      <w:r w:rsidRPr="00470376">
        <w:rPr>
          <w:b/>
          <w:color w:val="0070C0"/>
        </w:rPr>
        <w:t>SHËNONI GJETJEN DHE REKOMANDIMIN TUAJ</w:t>
      </w:r>
      <w:r w:rsidR="003E5D0E">
        <w:rPr>
          <w:b/>
          <w:color w:val="0070C0"/>
        </w:rPr>
        <w:t>A</w:t>
      </w:r>
    </w:p>
    <w:p w:rsidR="00470376" w:rsidRDefault="00470376" w:rsidP="00470376">
      <w:pPr>
        <w:rPr>
          <w:b/>
          <w:color w:val="0070C0"/>
        </w:rPr>
      </w:pPr>
    </w:p>
    <w:tbl>
      <w:tblPr>
        <w:tblW w:w="11424" w:type="dxa"/>
        <w:tblInd w:w="-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4"/>
      </w:tblGrid>
      <w:tr w:rsidR="00470376" w:rsidTr="00470376">
        <w:trPr>
          <w:trHeight w:val="12372"/>
        </w:trPr>
        <w:tc>
          <w:tcPr>
            <w:tcW w:w="11424" w:type="dxa"/>
          </w:tcPr>
          <w:p w:rsidR="00470376" w:rsidRDefault="00470376" w:rsidP="00470376">
            <w:pPr>
              <w:rPr>
                <w:b/>
                <w:color w:val="0070C0"/>
              </w:rPr>
            </w:pPr>
          </w:p>
        </w:tc>
      </w:tr>
    </w:tbl>
    <w:p w:rsidR="00470376" w:rsidRPr="00470376" w:rsidRDefault="00470376" w:rsidP="00470376">
      <w:pPr>
        <w:rPr>
          <w:b/>
          <w:color w:val="0070C0"/>
        </w:rPr>
      </w:pPr>
    </w:p>
    <w:p w:rsidR="00470376" w:rsidRPr="00470376" w:rsidRDefault="00470376" w:rsidP="00470376">
      <w:pPr>
        <w:spacing w:after="160" w:line="259" w:lineRule="auto"/>
        <w:rPr>
          <w:b/>
          <w:color w:val="0070C0"/>
        </w:rPr>
      </w:pPr>
    </w:p>
    <w:sectPr w:rsidR="00470376" w:rsidRPr="00470376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7F" w:rsidRDefault="00EC4A7F" w:rsidP="00623E21">
      <w:r>
        <w:separator/>
      </w:r>
    </w:p>
  </w:endnote>
  <w:endnote w:type="continuationSeparator" w:id="0">
    <w:p w:rsidR="00EC4A7F" w:rsidRDefault="00EC4A7F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7F" w:rsidRDefault="00EC4A7F" w:rsidP="00623E21">
      <w:r>
        <w:separator/>
      </w:r>
    </w:p>
  </w:footnote>
  <w:footnote w:type="continuationSeparator" w:id="0">
    <w:p w:rsidR="00EC4A7F" w:rsidRDefault="00EC4A7F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6E126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1001395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E126A" w:rsidRDefault="003E5D0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LISTA </w:t>
                              </w:r>
                              <w:r w:rsidR="00892E13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E PËRGJITHSHME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>KONTROLLUESE NR.9                                                                                  RREZIKU: VIBRIMET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78.8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x6c2cdoAAAAI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E126A" w:rsidRDefault="003E5D0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LISTA </w:t>
                        </w:r>
                        <w:r w:rsidR="00892E13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 E PËRGJITHSHME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>KONTROLLUESE NR.9                                                                                  RREZIKU: VIBRIMET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CBF"/>
    <w:multiLevelType w:val="hybridMultilevel"/>
    <w:tmpl w:val="46E4F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D7124"/>
    <w:rsid w:val="00222BE7"/>
    <w:rsid w:val="00396289"/>
    <w:rsid w:val="003E5D0E"/>
    <w:rsid w:val="00400077"/>
    <w:rsid w:val="00400F51"/>
    <w:rsid w:val="00411AA6"/>
    <w:rsid w:val="00470376"/>
    <w:rsid w:val="00623E21"/>
    <w:rsid w:val="006E126A"/>
    <w:rsid w:val="00755C14"/>
    <w:rsid w:val="00815E88"/>
    <w:rsid w:val="00840186"/>
    <w:rsid w:val="00871F73"/>
    <w:rsid w:val="00892E13"/>
    <w:rsid w:val="008C3FF8"/>
    <w:rsid w:val="008C52D7"/>
    <w:rsid w:val="009A379B"/>
    <w:rsid w:val="00A74126"/>
    <w:rsid w:val="00AB5386"/>
    <w:rsid w:val="00AC3E27"/>
    <w:rsid w:val="00C735F9"/>
    <w:rsid w:val="00C73F13"/>
    <w:rsid w:val="00E36962"/>
    <w:rsid w:val="00EC4A7F"/>
    <w:rsid w:val="00F11006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4D360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296B-4F4D-4808-84CD-38FF5AA0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NR.9                                                                                  RREZIKU: VIBRIMET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 E PËRGJITHSHME KONTROLLUESE NR.9                                                                                  RREZIKU: VIBRIMET</dc:title>
  <dc:subject/>
  <dc:creator>Dorentina Arifi</dc:creator>
  <cp:keywords/>
  <dc:description/>
  <cp:lastModifiedBy>Petrit S. Reka</cp:lastModifiedBy>
  <cp:revision>4</cp:revision>
  <dcterms:created xsi:type="dcterms:W3CDTF">2023-11-24T08:46:00Z</dcterms:created>
  <dcterms:modified xsi:type="dcterms:W3CDTF">2023-11-24T12:46:00Z</dcterms:modified>
</cp:coreProperties>
</file>