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052652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AC3E27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052652" w:rsidRDefault="00052652" w:rsidP="00AC3E27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080"/>
        <w:gridCol w:w="1075"/>
      </w:tblGrid>
      <w:tr w:rsidR="00052652" w:rsidTr="00052652">
        <w:tc>
          <w:tcPr>
            <w:tcW w:w="7195" w:type="dxa"/>
          </w:tcPr>
          <w:p w:rsidR="00052652" w:rsidRDefault="00052652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PYETJE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</w:t>
            </w: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JO</w:t>
            </w: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përdoren substanca kimike të rrezikshme?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janë të disponueshme Fletët e të Dhënave të Sigurisë Materiale për të gjitha kimikatet e rrezikshme që përdoren?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janë etiketuar siç duhet të gjitha kimikatet e rrezikshme?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trajtohen siç duhet të gjitha kimikatet e rrezikshme?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janë të informuar rregullisht të gjithë punëtorët që përdorin substanca kimike të rrezikshme për vetitë e rrezikshme të këtyre kimikateve?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kanë kontakte punëtorët e rinj apo gratë shtatzëna me substanca kancerogjene apo mutagjene?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052652" w:rsidTr="00052652">
        <w:tc>
          <w:tcPr>
            <w:tcW w:w="7195" w:type="dxa"/>
          </w:tcPr>
          <w:p w:rsidR="00052652" w:rsidRPr="00310B46" w:rsidRDefault="00310B46" w:rsidP="00AC3E27">
            <w:r w:rsidRPr="00310B46">
              <w:t>A siguroni matje të përqendrimit (në ajrin e vendit të punës) të substancave për të cilat janë vendosur përqendrimet maksimale të pranueshme?</w:t>
            </w:r>
          </w:p>
        </w:tc>
        <w:tc>
          <w:tcPr>
            <w:tcW w:w="1080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052652" w:rsidRDefault="00052652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janë përqendrimet e substancave kimike në ajrin e vendit të punës më të ulëta se përqendrimet maksimale të pranueshme?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sigurohen pajisje mbrojtëse kolektive (sistemet e ventilimit të përgjithshëm dhe të ventilimit lokal) për të gjitha vendet e punës ku përdoren kimikate?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kontrollohen rregullisht sistemet e ventilimit?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ofrohen pajisje mbrojtëse personale (doreza, syze ose mburoja fytyre, respiratorë) për punëtorët që përdorin kimikate?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ofrohen kontrolle të rregullta mjekësore për punëtorët e ekspozuar ndaj substancave ose preparateve kimike të rrezikshme?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janë punëtorët të ekspozuar ndaj substancave kancerogjene nën kujdes të veçantë mjekësor?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  <w:tr w:rsidR="00310B46" w:rsidTr="00052652">
        <w:tc>
          <w:tcPr>
            <w:tcW w:w="7195" w:type="dxa"/>
          </w:tcPr>
          <w:p w:rsidR="00310B46" w:rsidRPr="00310B46" w:rsidRDefault="00310B46" w:rsidP="00AC3E27">
            <w:r w:rsidRPr="00310B46">
              <w:t>A janë të gjithë punëtorët të trajnuar në mënyrën e duhur për përdorimin dhe trajtimin e substancave ose preparateve kimike të rrezikshme?</w:t>
            </w:r>
          </w:p>
        </w:tc>
        <w:tc>
          <w:tcPr>
            <w:tcW w:w="1080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310B46" w:rsidRDefault="00310B46" w:rsidP="00AC3E27">
            <w:pPr>
              <w:rPr>
                <w:b/>
                <w:color w:val="0070C0"/>
              </w:rPr>
            </w:pPr>
          </w:p>
        </w:tc>
      </w:tr>
    </w:tbl>
    <w:p w:rsidR="00052652" w:rsidRDefault="00052652" w:rsidP="00AC3E27">
      <w:pPr>
        <w:rPr>
          <w:b/>
          <w:color w:val="0070C0"/>
        </w:rPr>
      </w:pPr>
    </w:p>
    <w:p w:rsidR="00310B46" w:rsidRDefault="00310B46" w:rsidP="00AC3E27">
      <w:pPr>
        <w:rPr>
          <w:b/>
          <w:color w:val="0070C0"/>
        </w:rPr>
      </w:pPr>
    </w:p>
    <w:p w:rsidR="003A0467" w:rsidRDefault="003A0467" w:rsidP="00AC3E27">
      <w:pPr>
        <w:rPr>
          <w:b/>
          <w:color w:val="0070C0"/>
        </w:rPr>
      </w:pPr>
    </w:p>
    <w:p w:rsidR="003A0467" w:rsidRDefault="003A0467" w:rsidP="00AC3E27">
      <w:pPr>
        <w:rPr>
          <w:b/>
          <w:color w:val="0070C0"/>
        </w:rPr>
      </w:pPr>
    </w:p>
    <w:p w:rsidR="003A0467" w:rsidRDefault="003A0467" w:rsidP="00AC3E27">
      <w:pPr>
        <w:rPr>
          <w:b/>
          <w:color w:val="0070C0"/>
        </w:rPr>
      </w:pPr>
    </w:p>
    <w:p w:rsidR="003A0467" w:rsidRDefault="003A0467" w:rsidP="00AC3E27">
      <w:pPr>
        <w:rPr>
          <w:b/>
          <w:color w:val="0070C0"/>
        </w:rPr>
      </w:pPr>
    </w:p>
    <w:p w:rsidR="003A0467" w:rsidRDefault="003A0467" w:rsidP="00AC3E27">
      <w:pPr>
        <w:rPr>
          <w:b/>
          <w:color w:val="0070C0"/>
        </w:rPr>
      </w:pPr>
    </w:p>
    <w:p w:rsidR="003A0467" w:rsidRDefault="003A0467" w:rsidP="00AC3E27">
      <w:pPr>
        <w:rPr>
          <w:b/>
          <w:color w:val="0070C0"/>
        </w:rPr>
      </w:pPr>
    </w:p>
    <w:p w:rsidR="00310B46" w:rsidRDefault="00310B46" w:rsidP="00AC3E27">
      <w:pPr>
        <w:rPr>
          <w:b/>
          <w:color w:val="0070C0"/>
        </w:rPr>
      </w:pPr>
      <w:r>
        <w:rPr>
          <w:b/>
          <w:color w:val="0070C0"/>
        </w:rPr>
        <w:lastRenderedPageBreak/>
        <w:t>PJESA II: SHEMBUJ TË MASAVA PARANDALUESE QË MUNDË TË NDËRMIRREN PËR REDUKTIMIN E RREZIKUT</w:t>
      </w:r>
    </w:p>
    <w:p w:rsidR="00310B46" w:rsidRDefault="00310B46" w:rsidP="00AC3E27">
      <w:pPr>
        <w:rPr>
          <w:b/>
          <w:color w:val="0070C0"/>
        </w:rPr>
      </w:pPr>
    </w:p>
    <w:p w:rsidR="00310B46" w:rsidRPr="007E3C21" w:rsidRDefault="00310B46" w:rsidP="007E3C21">
      <w:pPr>
        <w:pStyle w:val="ListParagraph"/>
        <w:numPr>
          <w:ilvl w:val="0"/>
          <w:numId w:val="4"/>
        </w:numPr>
      </w:pPr>
      <w:r w:rsidRPr="007E3C21">
        <w:t>Zëvendësimi i substancave shumë toksike me substanca më pak toksike.</w:t>
      </w:r>
    </w:p>
    <w:p w:rsidR="00310B46" w:rsidRPr="007E3C21" w:rsidRDefault="00310B46" w:rsidP="007E3C21">
      <w:pPr>
        <w:pStyle w:val="ListParagraph"/>
        <w:numPr>
          <w:ilvl w:val="0"/>
          <w:numId w:val="4"/>
        </w:numPr>
      </w:pPr>
      <w:r w:rsidRPr="007E3C21">
        <w:t>Eliminimi i substancave kancerogjene dhe mutagjene, nëse është e mundur.</w:t>
      </w:r>
    </w:p>
    <w:p w:rsidR="00310B46" w:rsidRPr="007E3C21" w:rsidRDefault="00310B46" w:rsidP="007E3C21">
      <w:pPr>
        <w:pStyle w:val="ListParagraph"/>
        <w:numPr>
          <w:ilvl w:val="0"/>
          <w:numId w:val="4"/>
        </w:numPr>
      </w:pPr>
      <w:r w:rsidRPr="007E3C21">
        <w:t>Përdorimi i sistemeve të automatizuara për aplikimin e substancave kimike të rrezikshme</w:t>
      </w:r>
      <w:r w:rsidR="007E3C21" w:rsidRPr="007E3C21">
        <w:t>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i fletëve të të dhënave të sigurisë materiale për të gjitha substancat kimike të rrezikshme.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që të gjitha substancat kimike të rrezikshme janë etiketuar siç duhet.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që të gjitha substancat kimike të rrezikshme të trajtohen siç duhet.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Ndarja e substancave kimike të rrezikshme të djegshme dhe të ndezshme nga njëra-tjetra.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që përqendrimet e substancave kimike të rrezikshme maten dhe monitorohen.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Instalimi i pajisjeve të përshtatshme të mbrojtjes kolektive.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që punëtorët janë të pajisur me pajisje mbrojtëse personale.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i ventilimit të vazhdueshëm lokal të shkarkimit në të gjitha vendet e punës ku përqendrimi i substancave kimike tejkalon përqendrimin maksimal të pranueshëm (sistemet e shkarkimit për, p.sh., spërkatje, lyerje ose veshje).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Kryerja e kontrolleve të rregullta teknike të pajisjeve të përdorura me kimikate.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Inspektimi dhe pastrimi i sistemeve të ventilimit të shkarkimit në baza të rregullta për të ruajtur efikasitetin maksimal.</w:t>
      </w:r>
    </w:p>
    <w:p w:rsidR="007E3C21" w:rsidRPr="007E3C21" w:rsidRDefault="007E3C21" w:rsidP="007E3C21">
      <w:pPr>
        <w:pStyle w:val="ListParagraph"/>
        <w:numPr>
          <w:ilvl w:val="0"/>
          <w:numId w:val="4"/>
        </w:numPr>
      </w:pPr>
      <w:r w:rsidRPr="007E3C21">
        <w:t>Sigurimi i kontrolleve të rregullta mjekësore për punëtorët e ekspozuar ndaj substancave kimike të rrezikshme, veçanërisht ndaj atyre kancerogjene ose mutagjene.</w:t>
      </w:r>
    </w:p>
    <w:p w:rsidR="007E3C21" w:rsidRDefault="007E3C21" w:rsidP="007E3C21">
      <w:pPr>
        <w:pStyle w:val="ListParagraph"/>
        <w:numPr>
          <w:ilvl w:val="0"/>
          <w:numId w:val="4"/>
        </w:numPr>
      </w:pPr>
      <w:r w:rsidRPr="007E3C21">
        <w:t>Trajnimi i rregullt i punëtorëve për rrezikun e shkaktuar nga substancat kimike të rrezikshme dhe puna e sigurt me to</w:t>
      </w:r>
      <w:r>
        <w:t>.</w:t>
      </w:r>
    </w:p>
    <w:p w:rsidR="00F70D0D" w:rsidRDefault="00F70D0D" w:rsidP="00F70D0D"/>
    <w:p w:rsidR="00F70D0D" w:rsidRDefault="00F70D0D" w:rsidP="00F70D0D"/>
    <w:p w:rsidR="00F70D0D" w:rsidRDefault="00F70D0D" w:rsidP="00F70D0D"/>
    <w:p w:rsidR="00F70D0D" w:rsidRDefault="00F70D0D" w:rsidP="00F70D0D"/>
    <w:p w:rsidR="00F70D0D" w:rsidRDefault="00F70D0D" w:rsidP="00F70D0D"/>
    <w:p w:rsidR="00F70D0D" w:rsidRDefault="00F70D0D" w:rsidP="00F70D0D"/>
    <w:p w:rsidR="00F70D0D" w:rsidRDefault="00F70D0D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3A0467" w:rsidRDefault="003A0467" w:rsidP="00F70D0D"/>
    <w:p w:rsidR="00F70D0D" w:rsidRDefault="00F70D0D" w:rsidP="00F70D0D">
      <w:bookmarkStart w:id="0" w:name="_GoBack"/>
      <w:bookmarkEnd w:id="0"/>
    </w:p>
    <w:p w:rsidR="00F70D0D" w:rsidRDefault="00F70D0D" w:rsidP="00F70D0D">
      <w:pPr>
        <w:rPr>
          <w:b/>
          <w:color w:val="0070C0"/>
        </w:rPr>
      </w:pPr>
      <w:r w:rsidRPr="00F70D0D">
        <w:rPr>
          <w:b/>
          <w:color w:val="0070C0"/>
        </w:rPr>
        <w:lastRenderedPageBreak/>
        <w:t>PJESA III: SHËNONI GJETJET DHE REKOMANDIMET TUAJA</w:t>
      </w:r>
    </w:p>
    <w:p w:rsidR="00F70D0D" w:rsidRDefault="00F70D0D" w:rsidP="00F70D0D">
      <w:pPr>
        <w:rPr>
          <w:b/>
          <w:color w:val="0070C0"/>
        </w:rPr>
      </w:pPr>
    </w:p>
    <w:tbl>
      <w:tblPr>
        <w:tblW w:w="11832" w:type="dxa"/>
        <w:tblInd w:w="-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2"/>
      </w:tblGrid>
      <w:tr w:rsidR="00F70D0D" w:rsidTr="00F70D0D">
        <w:trPr>
          <w:trHeight w:val="12372"/>
        </w:trPr>
        <w:tc>
          <w:tcPr>
            <w:tcW w:w="11832" w:type="dxa"/>
          </w:tcPr>
          <w:p w:rsidR="00F70D0D" w:rsidRDefault="00F70D0D" w:rsidP="00F70D0D">
            <w:pPr>
              <w:rPr>
                <w:b/>
                <w:color w:val="0070C0"/>
              </w:rPr>
            </w:pPr>
          </w:p>
        </w:tc>
      </w:tr>
    </w:tbl>
    <w:p w:rsidR="00F70D0D" w:rsidRPr="00F70D0D" w:rsidRDefault="00F70D0D" w:rsidP="00F70D0D">
      <w:pPr>
        <w:rPr>
          <w:b/>
          <w:color w:val="0070C0"/>
        </w:rPr>
      </w:pPr>
    </w:p>
    <w:p w:rsidR="00F70D0D" w:rsidRPr="007E3C21" w:rsidRDefault="00F70D0D" w:rsidP="00F70D0D"/>
    <w:sectPr w:rsidR="00F70D0D" w:rsidRPr="007E3C21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F0" w:rsidRDefault="00DE37F0" w:rsidP="00623E21">
      <w:r>
        <w:separator/>
      </w:r>
    </w:p>
  </w:endnote>
  <w:endnote w:type="continuationSeparator" w:id="0">
    <w:p w:rsidR="00DE37F0" w:rsidRDefault="00DE37F0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F0" w:rsidRDefault="00DE37F0" w:rsidP="00623E21">
      <w:r>
        <w:separator/>
      </w:r>
    </w:p>
  </w:footnote>
  <w:footnote w:type="continuationSeparator" w:id="0">
    <w:p w:rsidR="00DE37F0" w:rsidRDefault="00DE37F0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052652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1016635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52652" w:rsidRDefault="0005265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52652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LISTA</w:t>
                              </w:r>
                              <w:r w:rsidR="003A0467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E PËRGJITHSHME</w:t>
                              </w:r>
                              <w:r w:rsidRPr="00052652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KONTROLLUESE NR.7                                                                                RREZIKU: SUBSTANCAT KIMIKE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80.0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vkORI9oAAAAIAQAADwAAAGRycy9kb3ducmV2LnhtbEyPzU7D&#10;MBCE70i8g7VI3KidIDUhjVOhAmdoKXcn3sYR/gmx24S3ZznBcWdGs9/U28VZdsEpDsFLyFYCGPou&#10;6MH3Eo7vL3clsJiU18oGjxK+McK2ub6qVaXD7Pd4OaSeUYmPlZJgUhorzmNn0Km4CiN68k5hcirR&#10;OfVcT2qmcmd5LsSaOzV4+mDUiDuD3efh7CQMNivm1ydjy4/4VWDZPu/e9kcpb2+Wxw2whEv6C8Mv&#10;PqFDQ0xtOHsdmZVAQxKpa5EBI/vhviCllZCLvADe1Pz/gOYH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vkORI9oAAAAI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52652" w:rsidRDefault="0005265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52652">
                          <w:rPr>
                            <w:b/>
                            <w:caps/>
                            <w:color w:val="FFFFFF" w:themeColor="background1"/>
                          </w:rPr>
                          <w:t>LISTA</w:t>
                        </w:r>
                        <w:r w:rsidR="003A0467">
                          <w:rPr>
                            <w:b/>
                            <w:caps/>
                            <w:color w:val="FFFFFF" w:themeColor="background1"/>
                          </w:rPr>
                          <w:t xml:space="preserve"> E PËRGJITHSHME</w:t>
                        </w:r>
                        <w:r w:rsidRPr="00052652">
                          <w:rPr>
                            <w:b/>
                            <w:caps/>
                            <w:color w:val="FFFFFF" w:themeColor="background1"/>
                          </w:rPr>
                          <w:t xml:space="preserve"> KONTROLLUESE NR.7                                                                                RREZIKU: SUBSTANCAT KIMIKE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741"/>
    <w:multiLevelType w:val="hybridMultilevel"/>
    <w:tmpl w:val="5BFC3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52652"/>
    <w:rsid w:val="00071984"/>
    <w:rsid w:val="001D7124"/>
    <w:rsid w:val="00222BE7"/>
    <w:rsid w:val="00310B46"/>
    <w:rsid w:val="00313715"/>
    <w:rsid w:val="00396289"/>
    <w:rsid w:val="003A0467"/>
    <w:rsid w:val="00400077"/>
    <w:rsid w:val="00411AA6"/>
    <w:rsid w:val="00623E21"/>
    <w:rsid w:val="00755C14"/>
    <w:rsid w:val="007E3C21"/>
    <w:rsid w:val="00815E88"/>
    <w:rsid w:val="00840186"/>
    <w:rsid w:val="008C3FF8"/>
    <w:rsid w:val="008C52D7"/>
    <w:rsid w:val="009A379B"/>
    <w:rsid w:val="00A74126"/>
    <w:rsid w:val="00AC3E27"/>
    <w:rsid w:val="00BA211B"/>
    <w:rsid w:val="00C73F13"/>
    <w:rsid w:val="00DE37F0"/>
    <w:rsid w:val="00E36962"/>
    <w:rsid w:val="00F11006"/>
    <w:rsid w:val="00F70D0D"/>
    <w:rsid w:val="00F96C04"/>
    <w:rsid w:val="00FC3358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FE525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6DF0-FB79-4553-BBAD-C1DC01B8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NR.7                                                                                RREZIKU: SUBSTANCAT KIMIKE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NR.7                                                                                RREZIKU: SUBSTANCAT KIMIKE</dc:title>
  <dc:subject/>
  <dc:creator>Dorentina Arifi</dc:creator>
  <cp:keywords/>
  <dc:description/>
  <cp:lastModifiedBy>Petrit S. Reka</cp:lastModifiedBy>
  <cp:revision>4</cp:revision>
  <dcterms:created xsi:type="dcterms:W3CDTF">2023-11-23T13:00:00Z</dcterms:created>
  <dcterms:modified xsi:type="dcterms:W3CDTF">2023-11-24T12:42:00Z</dcterms:modified>
</cp:coreProperties>
</file>